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881A" w14:textId="457FEA77" w:rsidR="00E87E57" w:rsidRDefault="001E266C" w:rsidP="001E266C">
      <w:pPr>
        <w:jc w:val="center"/>
        <w:rPr>
          <w:color w:val="4472C4" w:themeColor="accent1"/>
          <w:sz w:val="24"/>
          <w:szCs w:val="24"/>
          <w:u w:val="single"/>
        </w:rPr>
      </w:pPr>
      <w:r w:rsidRPr="00283E2B">
        <w:rPr>
          <w:color w:val="4472C4" w:themeColor="accent1"/>
          <w:sz w:val="72"/>
          <w:szCs w:val="72"/>
          <w:u w:val="single"/>
        </w:rPr>
        <w:t>Personifikation</w:t>
      </w:r>
    </w:p>
    <w:p w14:paraId="57529F76" w14:textId="77777777" w:rsidR="008A1D33" w:rsidRPr="008A1D33" w:rsidRDefault="008A1D33" w:rsidP="001E266C">
      <w:pPr>
        <w:jc w:val="center"/>
        <w:rPr>
          <w:color w:val="4472C4" w:themeColor="accent1"/>
          <w:sz w:val="24"/>
          <w:szCs w:val="24"/>
          <w:u w:val="single"/>
        </w:rPr>
      </w:pPr>
    </w:p>
    <w:p w14:paraId="05C69AE5" w14:textId="08908AF5" w:rsidR="00FA13B1" w:rsidRDefault="008A1D33" w:rsidP="001E266C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bookmarkStart w:id="0" w:name="_GoBack"/>
      <w:bookmarkEnd w:id="0"/>
      <w:r>
        <w:rPr>
          <w:sz w:val="72"/>
          <w:szCs w:val="72"/>
        </w:rPr>
        <w:t xml:space="preserve">   </w:t>
      </w:r>
      <w:r w:rsidRPr="008A1D33">
        <w:drawing>
          <wp:inline distT="0" distB="0" distL="0" distR="0" wp14:anchorId="3F4C96FA" wp14:editId="69E8C638">
            <wp:extent cx="3619500" cy="24130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4868" cy="242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9467C" w14:textId="04AF30F4" w:rsidR="00CC1B95" w:rsidRDefault="008E10DC" w:rsidP="001E266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1F897E0" w14:textId="38E71C71" w:rsidR="00FA13B1" w:rsidRDefault="00FA13B1" w:rsidP="001E266C">
      <w:pPr>
        <w:rPr>
          <w:sz w:val="32"/>
          <w:szCs w:val="32"/>
        </w:rPr>
      </w:pPr>
    </w:p>
    <w:p w14:paraId="178672C6" w14:textId="4C3E5DBE" w:rsidR="00CC1B95" w:rsidRPr="00283E2B" w:rsidRDefault="00CC1B95" w:rsidP="00CC1B95">
      <w:pPr>
        <w:jc w:val="center"/>
        <w:rPr>
          <w:sz w:val="28"/>
          <w:szCs w:val="28"/>
        </w:rPr>
      </w:pPr>
      <w:r w:rsidRPr="00283E2B">
        <w:rPr>
          <w:sz w:val="28"/>
          <w:szCs w:val="28"/>
        </w:rPr>
        <w:t>„Die Sonne lacht“</w:t>
      </w:r>
    </w:p>
    <w:p w14:paraId="0F9F1738" w14:textId="77777777" w:rsidR="00CC1B95" w:rsidRPr="00283E2B" w:rsidRDefault="00CC1B95" w:rsidP="00CC1B95">
      <w:pPr>
        <w:jc w:val="center"/>
        <w:rPr>
          <w:sz w:val="28"/>
          <w:szCs w:val="28"/>
        </w:rPr>
      </w:pPr>
    </w:p>
    <w:p w14:paraId="1EB2E80D" w14:textId="507D0A85" w:rsidR="00283E2B" w:rsidRPr="00283E2B" w:rsidRDefault="00CC1B95" w:rsidP="001E266C">
      <w:pPr>
        <w:rPr>
          <w:sz w:val="28"/>
          <w:szCs w:val="28"/>
          <w:u w:val="single"/>
        </w:rPr>
      </w:pPr>
      <w:r w:rsidRPr="00283E2B">
        <w:rPr>
          <w:sz w:val="28"/>
          <w:szCs w:val="28"/>
          <w:u w:val="single"/>
        </w:rPr>
        <w:t xml:space="preserve">Definition: </w:t>
      </w:r>
    </w:p>
    <w:p w14:paraId="153AF5C2" w14:textId="628BC435" w:rsidR="00FA13B1" w:rsidRPr="00283E2B" w:rsidRDefault="00CC1B95" w:rsidP="001E266C">
      <w:pPr>
        <w:rPr>
          <w:sz w:val="28"/>
          <w:szCs w:val="28"/>
        </w:rPr>
      </w:pPr>
      <w:r w:rsidRPr="00283E2B">
        <w:rPr>
          <w:sz w:val="28"/>
          <w:szCs w:val="28"/>
        </w:rPr>
        <w:t>Vermenschlichung einer – oft abstrakten – nicht belebten Sache durch die Darstellung als handelnde, denkende und oft sprechende Person</w:t>
      </w:r>
    </w:p>
    <w:p w14:paraId="607E2730" w14:textId="5B593E4E" w:rsidR="00CC1B95" w:rsidRPr="00283E2B" w:rsidRDefault="00CC1B95" w:rsidP="00CC1B9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83E2B">
        <w:rPr>
          <w:sz w:val="28"/>
          <w:szCs w:val="28"/>
        </w:rPr>
        <w:t>Möglichkeit, gerade besonders bedeutende Sachen zu betonen</w:t>
      </w:r>
    </w:p>
    <w:p w14:paraId="26F307A3" w14:textId="0797AFF1" w:rsidR="00CC1B95" w:rsidRPr="00283E2B" w:rsidRDefault="00CC1B95" w:rsidP="00CC1B9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83E2B">
        <w:rPr>
          <w:sz w:val="28"/>
          <w:szCs w:val="28"/>
        </w:rPr>
        <w:t xml:space="preserve">In der Antike oft Darstellung der Ähnlichkeit zu den Göttern bei den personifizierten Gegenständen </w:t>
      </w:r>
    </w:p>
    <w:p w14:paraId="49753F78" w14:textId="68097B50" w:rsidR="00CC1B95" w:rsidRDefault="00CC1B95" w:rsidP="00CC1B9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83E2B">
        <w:rPr>
          <w:sz w:val="28"/>
          <w:szCs w:val="28"/>
        </w:rPr>
        <w:t>Veranschaulichung und lebendig machen von Sprache</w:t>
      </w:r>
    </w:p>
    <w:p w14:paraId="4ECC9496" w14:textId="77777777" w:rsidR="00283E2B" w:rsidRPr="00283E2B" w:rsidRDefault="00283E2B" w:rsidP="00283E2B">
      <w:pPr>
        <w:pStyle w:val="Listenabsatz"/>
        <w:rPr>
          <w:sz w:val="28"/>
          <w:szCs w:val="28"/>
        </w:rPr>
      </w:pPr>
    </w:p>
    <w:p w14:paraId="68A6108C" w14:textId="1C1EA722" w:rsidR="00283E2B" w:rsidRPr="00283E2B" w:rsidRDefault="00CC1B95" w:rsidP="00CC1B95">
      <w:pPr>
        <w:rPr>
          <w:sz w:val="28"/>
          <w:szCs w:val="28"/>
          <w:u w:val="single"/>
        </w:rPr>
      </w:pPr>
      <w:r w:rsidRPr="00283E2B">
        <w:rPr>
          <w:sz w:val="28"/>
          <w:szCs w:val="28"/>
        </w:rPr>
        <w:t xml:space="preserve"> </w:t>
      </w:r>
      <w:r w:rsidRPr="00283E2B">
        <w:rPr>
          <w:sz w:val="28"/>
          <w:szCs w:val="28"/>
          <w:u w:val="single"/>
        </w:rPr>
        <w:t>Beispiel:</w:t>
      </w:r>
      <w:r w:rsidR="00283E2B" w:rsidRPr="00283E2B">
        <w:rPr>
          <w:sz w:val="28"/>
          <w:szCs w:val="28"/>
          <w:u w:val="single"/>
        </w:rPr>
        <w:t xml:space="preserve"> </w:t>
      </w:r>
    </w:p>
    <w:p w14:paraId="7D0AB6FE" w14:textId="77777777" w:rsidR="00283E2B" w:rsidRPr="00283E2B" w:rsidRDefault="00283E2B" w:rsidP="00283E2B">
      <w:pPr>
        <w:pStyle w:val="Listenabsatz"/>
        <w:numPr>
          <w:ilvl w:val="0"/>
          <w:numId w:val="2"/>
        </w:numPr>
        <w:rPr>
          <w:sz w:val="28"/>
          <w:szCs w:val="28"/>
          <w:lang w:val="en-US"/>
        </w:rPr>
      </w:pPr>
      <w:r w:rsidRPr="00283E2B">
        <w:rPr>
          <w:sz w:val="28"/>
          <w:szCs w:val="28"/>
          <w:lang w:val="en-US"/>
        </w:rPr>
        <w:t>„</w:t>
      </w:r>
      <w:proofErr w:type="spellStart"/>
      <w:proofErr w:type="gramStart"/>
      <w:r w:rsidRPr="00283E2B">
        <w:rPr>
          <w:sz w:val="28"/>
          <w:szCs w:val="28"/>
          <w:lang w:val="en-US"/>
        </w:rPr>
        <w:t>Invide</w:t>
      </w:r>
      <w:proofErr w:type="spellEnd"/>
      <w:r w:rsidRPr="00283E2B">
        <w:rPr>
          <w:sz w:val="28"/>
          <w:szCs w:val="28"/>
          <w:lang w:val="en-US"/>
        </w:rPr>
        <w:t xml:space="preserve">“ </w:t>
      </w:r>
      <w:proofErr w:type="spellStart"/>
      <w:r w:rsidRPr="00283E2B">
        <w:rPr>
          <w:sz w:val="28"/>
          <w:szCs w:val="28"/>
          <w:lang w:val="en-US"/>
        </w:rPr>
        <w:t>dicebant</w:t>
      </w:r>
      <w:proofErr w:type="spellEnd"/>
      <w:proofErr w:type="gramEnd"/>
      <w:r w:rsidRPr="00283E2B">
        <w:rPr>
          <w:sz w:val="28"/>
          <w:szCs w:val="28"/>
          <w:lang w:val="en-US"/>
        </w:rPr>
        <w:t xml:space="preserve"> „</w:t>
      </w:r>
      <w:proofErr w:type="spellStart"/>
      <w:r w:rsidRPr="00283E2B">
        <w:rPr>
          <w:sz w:val="28"/>
          <w:szCs w:val="28"/>
          <w:lang w:val="en-US"/>
        </w:rPr>
        <w:t>paries</w:t>
      </w:r>
      <w:proofErr w:type="spellEnd"/>
      <w:r w:rsidRPr="00283E2B">
        <w:rPr>
          <w:sz w:val="28"/>
          <w:szCs w:val="28"/>
          <w:lang w:val="en-US"/>
        </w:rPr>
        <w:t xml:space="preserve">, quid </w:t>
      </w:r>
      <w:proofErr w:type="spellStart"/>
      <w:r w:rsidRPr="00283E2B">
        <w:rPr>
          <w:sz w:val="28"/>
          <w:szCs w:val="28"/>
          <w:lang w:val="en-US"/>
        </w:rPr>
        <w:t>amantibus</w:t>
      </w:r>
      <w:proofErr w:type="spellEnd"/>
      <w:r w:rsidRPr="00283E2B">
        <w:rPr>
          <w:sz w:val="28"/>
          <w:szCs w:val="28"/>
          <w:lang w:val="en-US"/>
        </w:rPr>
        <w:t xml:space="preserve"> </w:t>
      </w:r>
      <w:proofErr w:type="spellStart"/>
      <w:r w:rsidRPr="00283E2B">
        <w:rPr>
          <w:sz w:val="28"/>
          <w:szCs w:val="28"/>
          <w:lang w:val="en-US"/>
        </w:rPr>
        <w:t>obstas</w:t>
      </w:r>
      <w:proofErr w:type="spellEnd"/>
      <w:r w:rsidRPr="00283E2B">
        <w:rPr>
          <w:sz w:val="28"/>
          <w:szCs w:val="28"/>
          <w:lang w:val="en-US"/>
        </w:rPr>
        <w:t xml:space="preserve">?” </w:t>
      </w:r>
    </w:p>
    <w:p w14:paraId="0B874CD2" w14:textId="3B14D314" w:rsidR="00283E2B" w:rsidRPr="00283E2B" w:rsidRDefault="00283E2B" w:rsidP="00283E2B">
      <w:pPr>
        <w:pStyle w:val="Listenabsatz"/>
        <w:rPr>
          <w:sz w:val="28"/>
          <w:szCs w:val="28"/>
        </w:rPr>
      </w:pPr>
      <w:r w:rsidRPr="00283E2B">
        <w:rPr>
          <w:sz w:val="28"/>
          <w:szCs w:val="28"/>
        </w:rPr>
        <w:t>(Ovid, Metamorphosen)</w:t>
      </w:r>
    </w:p>
    <w:p w14:paraId="227FADAB" w14:textId="6CDE4CC5" w:rsidR="00283E2B" w:rsidRPr="00283E2B" w:rsidRDefault="00283E2B" w:rsidP="00283E2B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83E2B">
        <w:rPr>
          <w:sz w:val="28"/>
          <w:szCs w:val="28"/>
        </w:rPr>
        <w:t xml:space="preserve">„Neidische Wand”, sprachen sie, „was stehst du im Weg den Verliebten“                 </w:t>
      </w:r>
    </w:p>
    <w:p w14:paraId="17CA8B8D" w14:textId="49E51B5A" w:rsidR="00283E2B" w:rsidRPr="00283E2B" w:rsidRDefault="00283E2B" w:rsidP="00283E2B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</w:t>
      </w:r>
    </w:p>
    <w:sectPr w:rsidR="00283E2B" w:rsidRPr="00283E2B" w:rsidSect="00283E2B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1B32"/>
    <w:multiLevelType w:val="hybridMultilevel"/>
    <w:tmpl w:val="B9DCAEDE"/>
    <w:lvl w:ilvl="0" w:tplc="2B444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164CE"/>
    <w:multiLevelType w:val="hybridMultilevel"/>
    <w:tmpl w:val="283E5D14"/>
    <w:lvl w:ilvl="0" w:tplc="85E299F0">
      <w:start w:val="15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6C"/>
    <w:rsid w:val="001E266C"/>
    <w:rsid w:val="00283E2B"/>
    <w:rsid w:val="008A1D33"/>
    <w:rsid w:val="008E10DC"/>
    <w:rsid w:val="00CC1B95"/>
    <w:rsid w:val="00E87E57"/>
    <w:rsid w:val="00F11414"/>
    <w:rsid w:val="00F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780D"/>
  <w15:chartTrackingRefBased/>
  <w15:docId w15:val="{A232DD69-BA43-4D57-95D6-8AB16CC5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1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Almut Burmeister-Betz</dc:creator>
  <cp:keywords/>
  <dc:description/>
  <cp:lastModifiedBy>Almut Burmeister-Betz</cp:lastModifiedBy>
  <cp:revision>2</cp:revision>
  <dcterms:created xsi:type="dcterms:W3CDTF">2019-11-26T17:11:00Z</dcterms:created>
  <dcterms:modified xsi:type="dcterms:W3CDTF">2019-11-27T18:59:00Z</dcterms:modified>
</cp:coreProperties>
</file>